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BAC" w:rsidRPr="008E24EC" w:rsidRDefault="008E24EC" w:rsidP="008E24EC">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Муниципальное казенное дошкольное образовательное учреждение Здвинский детский сад «Солнышко» общеразвивающего вида</w:t>
      </w:r>
    </w:p>
    <w:p w:rsidR="008E24EC" w:rsidRDefault="00D14C7B"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 </w:t>
      </w:r>
    </w:p>
    <w:p w:rsidR="008E24EC" w:rsidRDefault="008E24EC"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181818"/>
          <w:sz w:val="28"/>
          <w:szCs w:val="28"/>
          <w:lang w:eastAsia="ru-RU"/>
        </w:rPr>
      </w:pPr>
    </w:p>
    <w:p w:rsidR="008E24EC" w:rsidRPr="008E24EC" w:rsidRDefault="008E24EC" w:rsidP="008E24EC">
      <w:pPr>
        <w:shd w:val="clear" w:color="auto" w:fill="FFFFFF"/>
        <w:spacing w:after="120" w:line="273" w:lineRule="atLeast"/>
        <w:rPr>
          <w:rFonts w:ascii="Times New Roman" w:eastAsia="Times New Roman" w:hAnsi="Times New Roman" w:cs="Times New Roman"/>
          <w:color w:val="1F3864" w:themeColor="accent5" w:themeShade="80"/>
          <w:sz w:val="28"/>
          <w:szCs w:val="28"/>
          <w:lang w:eastAsia="ru-RU"/>
        </w:rPr>
      </w:pPr>
    </w:p>
    <w:p w:rsidR="00E25BAC" w:rsidRPr="008E24EC" w:rsidRDefault="00D14C7B" w:rsidP="00E25BAC">
      <w:pPr>
        <w:shd w:val="clear" w:color="auto" w:fill="FFFFFF"/>
        <w:spacing w:after="120" w:line="273" w:lineRule="atLeast"/>
        <w:jc w:val="center"/>
        <w:rPr>
          <w:rFonts w:ascii="Times New Roman" w:eastAsia="Times New Roman" w:hAnsi="Times New Roman" w:cs="Times New Roman"/>
          <w:color w:val="000000" w:themeColor="text1"/>
          <w:sz w:val="28"/>
          <w:szCs w:val="28"/>
          <w:lang w:eastAsia="ru-RU"/>
        </w:rPr>
      </w:pPr>
      <w:r w:rsidRPr="008E24EC">
        <w:rPr>
          <w:rFonts w:ascii="Times New Roman" w:eastAsia="Times New Roman" w:hAnsi="Times New Roman" w:cs="Times New Roman"/>
          <w:color w:val="1F3864" w:themeColor="accent5" w:themeShade="80"/>
          <w:sz w:val="28"/>
          <w:szCs w:val="28"/>
          <w:lang w:eastAsia="ru-RU"/>
        </w:rPr>
        <w:t xml:space="preserve">   </w:t>
      </w:r>
      <w:r w:rsidR="00E25BAC" w:rsidRPr="008E24EC">
        <w:rPr>
          <w:rFonts w:ascii="Times New Roman" w:eastAsia="Times New Roman" w:hAnsi="Times New Roman" w:cs="Times New Roman"/>
          <w:color w:val="000000" w:themeColor="text1"/>
          <w:sz w:val="28"/>
          <w:szCs w:val="28"/>
          <w:lang w:eastAsia="ru-RU"/>
        </w:rPr>
        <w:t>Консультация для педагогов</w:t>
      </w:r>
    </w:p>
    <w:p w:rsidR="00E25BAC" w:rsidRPr="008E24EC" w:rsidRDefault="00E25BAC" w:rsidP="00E25BAC">
      <w:pPr>
        <w:shd w:val="clear" w:color="auto" w:fill="FFFFFF"/>
        <w:spacing w:after="120" w:line="273" w:lineRule="atLeast"/>
        <w:jc w:val="center"/>
        <w:rPr>
          <w:rFonts w:ascii="Times New Roman" w:eastAsia="Times New Roman" w:hAnsi="Times New Roman" w:cs="Times New Roman"/>
          <w:color w:val="000000" w:themeColor="text1"/>
          <w:sz w:val="28"/>
          <w:szCs w:val="28"/>
          <w:lang w:eastAsia="ru-RU"/>
        </w:rPr>
      </w:pPr>
      <w:r w:rsidRPr="008E24EC">
        <w:rPr>
          <w:rFonts w:ascii="Times New Roman" w:eastAsia="Times New Roman" w:hAnsi="Times New Roman" w:cs="Times New Roman"/>
          <w:color w:val="000000" w:themeColor="text1"/>
          <w:sz w:val="28"/>
          <w:szCs w:val="28"/>
          <w:lang w:eastAsia="ru-RU"/>
        </w:rPr>
        <w:t>на тему «Театрализованная деятельность как средство развития речи детей дошкольного возраста»</w:t>
      </w: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Pr="008E24EC" w:rsidRDefault="008E24EC" w:rsidP="008E24EC">
      <w:pPr>
        <w:shd w:val="clear" w:color="auto" w:fill="FFFFFF"/>
        <w:spacing w:after="120" w:line="273" w:lineRule="atLeast"/>
        <w:jc w:val="right"/>
        <w:rPr>
          <w:rFonts w:ascii="Times New Roman" w:eastAsia="Times New Roman" w:hAnsi="Times New Roman" w:cs="Times New Roman"/>
          <w:color w:val="000000" w:themeColor="text1"/>
          <w:sz w:val="28"/>
          <w:szCs w:val="28"/>
          <w:lang w:eastAsia="ru-RU"/>
        </w:rPr>
      </w:pPr>
      <w:r w:rsidRPr="008E24EC">
        <w:rPr>
          <w:rFonts w:ascii="Times New Roman" w:eastAsia="Times New Roman" w:hAnsi="Times New Roman" w:cs="Times New Roman"/>
          <w:color w:val="000000" w:themeColor="text1"/>
          <w:sz w:val="28"/>
          <w:szCs w:val="28"/>
          <w:lang w:eastAsia="ru-RU"/>
        </w:rPr>
        <w:t xml:space="preserve">Автор: </w:t>
      </w:r>
      <w:proofErr w:type="spellStart"/>
      <w:r w:rsidRPr="008E24EC">
        <w:rPr>
          <w:rFonts w:ascii="Times New Roman" w:eastAsia="Times New Roman" w:hAnsi="Times New Roman" w:cs="Times New Roman"/>
          <w:color w:val="000000" w:themeColor="text1"/>
          <w:sz w:val="28"/>
          <w:szCs w:val="28"/>
          <w:lang w:eastAsia="ru-RU"/>
        </w:rPr>
        <w:t>Брёхова</w:t>
      </w:r>
      <w:proofErr w:type="spellEnd"/>
      <w:r w:rsidRPr="008E24EC">
        <w:rPr>
          <w:rFonts w:ascii="Times New Roman" w:eastAsia="Times New Roman" w:hAnsi="Times New Roman" w:cs="Times New Roman"/>
          <w:color w:val="000000" w:themeColor="text1"/>
          <w:sz w:val="28"/>
          <w:szCs w:val="28"/>
          <w:lang w:eastAsia="ru-RU"/>
        </w:rPr>
        <w:t xml:space="preserve"> С.А.</w:t>
      </w: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Default="008E24EC" w:rsidP="00E25BAC">
      <w:pPr>
        <w:shd w:val="clear" w:color="auto" w:fill="FFFFFF"/>
        <w:spacing w:after="120" w:line="273" w:lineRule="atLeast"/>
        <w:jc w:val="center"/>
        <w:rPr>
          <w:rFonts w:ascii="Times New Roman" w:eastAsia="Times New Roman" w:hAnsi="Times New Roman" w:cs="Times New Roman"/>
          <w:color w:val="FF0000"/>
          <w:sz w:val="28"/>
          <w:szCs w:val="28"/>
          <w:lang w:eastAsia="ru-RU"/>
        </w:rPr>
      </w:pPr>
    </w:p>
    <w:p w:rsidR="008E24EC" w:rsidRPr="008E24EC" w:rsidRDefault="008E24EC" w:rsidP="008E24EC">
      <w:pPr>
        <w:shd w:val="clear" w:color="auto" w:fill="FFFFFF"/>
        <w:spacing w:after="120" w:line="273" w:lineRule="atLeast"/>
        <w:jc w:val="center"/>
        <w:rPr>
          <w:rFonts w:ascii="Times New Roman" w:eastAsia="Times New Roman" w:hAnsi="Times New Roman" w:cs="Times New Roman"/>
          <w:color w:val="000000" w:themeColor="text1"/>
          <w:sz w:val="28"/>
          <w:szCs w:val="28"/>
          <w:lang w:eastAsia="ru-RU"/>
        </w:rPr>
      </w:pPr>
      <w:r w:rsidRPr="008E24EC">
        <w:rPr>
          <w:rFonts w:ascii="Times New Roman" w:eastAsia="Times New Roman" w:hAnsi="Times New Roman" w:cs="Times New Roman"/>
          <w:color w:val="000000" w:themeColor="text1"/>
          <w:sz w:val="28"/>
          <w:szCs w:val="28"/>
          <w:lang w:eastAsia="ru-RU"/>
        </w:rPr>
        <w:t>Здвинск, 202</w:t>
      </w:r>
      <w:r>
        <w:rPr>
          <w:rFonts w:ascii="Times New Roman" w:eastAsia="Times New Roman" w:hAnsi="Times New Roman" w:cs="Times New Roman"/>
          <w:color w:val="000000" w:themeColor="text1"/>
          <w:sz w:val="28"/>
          <w:szCs w:val="28"/>
          <w:lang w:eastAsia="ru-RU"/>
        </w:rPr>
        <w:t>2</w:t>
      </w:r>
    </w:p>
    <w:p w:rsidR="00E25BAC" w:rsidRPr="008E24EC" w:rsidRDefault="00E25BAC" w:rsidP="00E25BAC">
      <w:pPr>
        <w:shd w:val="clear" w:color="auto" w:fill="FFFFFF"/>
        <w:spacing w:after="0" w:line="240" w:lineRule="auto"/>
        <w:ind w:left="2552"/>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lastRenderedPageBreak/>
        <w:t> </w:t>
      </w:r>
    </w:p>
    <w:p w:rsidR="00E25BAC" w:rsidRPr="008E24EC" w:rsidRDefault="00E25BAC" w:rsidP="00E25BAC">
      <w:pPr>
        <w:shd w:val="clear" w:color="auto" w:fill="FFFFFF"/>
        <w:spacing w:after="0" w:line="240" w:lineRule="auto"/>
        <w:ind w:left="2552"/>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Театр – это волшебный мир. Он дает уроки красоты, морали и нравственности. А чем они богаче, тем успешнее идет развитие духовного мира детей…</w:t>
      </w:r>
    </w:p>
    <w:p w:rsidR="00E25BAC" w:rsidRPr="008E24EC" w:rsidRDefault="00E25BAC" w:rsidP="00E25BAC">
      <w:pPr>
        <w:shd w:val="clear" w:color="auto" w:fill="FFFFFF"/>
        <w:spacing w:after="0" w:line="240" w:lineRule="auto"/>
        <w:ind w:left="6372" w:firstLine="708"/>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Б. М. Теплов</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Речь – одна из важнейших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оказывает большую услугу в познании мира, в котором мы живем.</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Согласно ФГОС дошкольного образования речевое развитие является одним из сквозных механизмов развития ребёнка. Полноценное овладение речью в среднем дошкольном возрасте является необходимым условием решения задач умственного, эстетического и нравственного воспитания детей. Чем раньше будет начато обучение владению речью, тем свободнее ребенок будет общаться в дальнейшем.</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На сегодняшний день, к большому сожалению, современные дети не умеют общаться, все это им заменяет компьютер и телевидение, и эта тенденция постоянно растет. В следствии чего, неуклонно увеличивается количество детей с несформированной связной речью. Снижающийся уровень культуры, широкое распространение низкопробной литературы, бедное, безграмотное «говорение» с экранов телевизоров, агрессивно-примитивная речь, насаждаемая телевизионной рекламой, западными фильмами и мультфильмами </w:t>
      </w:r>
      <w:proofErr w:type="gramStart"/>
      <w:r w:rsidRPr="008E24EC">
        <w:rPr>
          <w:rFonts w:ascii="Times New Roman" w:eastAsia="Times New Roman" w:hAnsi="Times New Roman" w:cs="Times New Roman"/>
          <w:color w:val="181818"/>
          <w:sz w:val="28"/>
          <w:szCs w:val="28"/>
          <w:lang w:eastAsia="ru-RU"/>
        </w:rPr>
        <w:t>- всё это</w:t>
      </w:r>
      <w:proofErr w:type="gramEnd"/>
      <w:r w:rsidRPr="008E24EC">
        <w:rPr>
          <w:rFonts w:ascii="Times New Roman" w:eastAsia="Times New Roman" w:hAnsi="Times New Roman" w:cs="Times New Roman"/>
          <w:color w:val="181818"/>
          <w:sz w:val="28"/>
          <w:szCs w:val="28"/>
          <w:lang w:eastAsia="ru-RU"/>
        </w:rPr>
        <w:t xml:space="preserve"> способствует приближению языковой катастрофы, которая является не менее опасной, чем экологическая.</w:t>
      </w:r>
    </w:p>
    <w:p w:rsidR="00E25BAC" w:rsidRPr="008E24EC" w:rsidRDefault="00E25BAC" w:rsidP="00E25BAC">
      <w:pPr>
        <w:shd w:val="clear" w:color="auto" w:fill="FFFFFF"/>
        <w:spacing w:after="0" w:line="252" w:lineRule="atLeast"/>
        <w:ind w:firstLine="567"/>
        <w:jc w:val="center"/>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Вот почему развитие речи становится все более актуальной проблемой в нашем обществе.</w:t>
      </w:r>
    </w:p>
    <w:p w:rsidR="00E25BAC" w:rsidRPr="008E24EC" w:rsidRDefault="00E25BAC" w:rsidP="00E25BAC">
      <w:pPr>
        <w:shd w:val="clear" w:color="auto" w:fill="FFFFFF"/>
        <w:spacing w:before="240" w:after="24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Почему именно театрализованная деятельность?</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театрализованная деятельность. Театрализованная деятельность это один из самых эффективных способов воздействия на детей, в котором наиболее полно и ярко проявляется принцип обучения: учить играя.</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Театрализованная деятельность:</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помогает усвоению богатства родного языка, его выразительных средств</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появляется живой интерес к самостоятельному познанию и размышлению</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совершенствует артикуляционный аппарат</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формируется диалогическая, эмоционально насыщенная речь</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улучшается усвоение содержания произведения, логика и последовательность событий</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lastRenderedPageBreak/>
        <w:t>              дети получают эмоциональный подъём</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способствует развитию элементов речевого </w:t>
      </w:r>
      <w:r w:rsidRPr="008E24EC">
        <w:rPr>
          <w:rFonts w:ascii="Times New Roman" w:eastAsia="Times New Roman" w:hAnsi="Times New Roman" w:cs="Times New Roman"/>
          <w:color w:val="000000"/>
          <w:sz w:val="28"/>
          <w:szCs w:val="28"/>
          <w:u w:val="single"/>
          <w:lang w:eastAsia="ru-RU"/>
        </w:rPr>
        <w:t>общения</w:t>
      </w:r>
      <w:r w:rsidRPr="008E24EC">
        <w:rPr>
          <w:rFonts w:ascii="Times New Roman" w:eastAsia="Times New Roman" w:hAnsi="Times New Roman" w:cs="Times New Roman"/>
          <w:color w:val="000000"/>
          <w:sz w:val="28"/>
          <w:szCs w:val="28"/>
          <w:lang w:eastAsia="ru-RU"/>
        </w:rPr>
        <w:t>: мимики, жестов, пантомимики, интонации, модуляции голоса</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позволяет формировать опыт социального поведения</w:t>
      </w:r>
    </w:p>
    <w:p w:rsidR="00E25BAC" w:rsidRPr="008E24EC" w:rsidRDefault="00E25BAC" w:rsidP="00E25BAC">
      <w:pPr>
        <w:shd w:val="clear" w:color="auto" w:fill="FFFFFF"/>
        <w:spacing w:after="0" w:line="252" w:lineRule="atLeast"/>
        <w:ind w:firstLine="709"/>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стимулирует активную речь</w:t>
      </w:r>
    </w:p>
    <w:p w:rsidR="00E25BAC" w:rsidRPr="008E24EC" w:rsidRDefault="00E25BAC" w:rsidP="00E25BAC">
      <w:pPr>
        <w:shd w:val="clear" w:color="auto" w:fill="FFFFFF"/>
        <w:spacing w:before="120" w:after="120" w:line="252" w:lineRule="atLeast"/>
        <w:ind w:firstLine="567"/>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Влияние театрализованной деятельности в развитие речи детей дошкольного возраста</w:t>
      </w:r>
    </w:p>
    <w:p w:rsidR="00AA0CC5"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Благодаря театру ребенок познает мир не только умом, но и сердцем и выражает свое собственное отношение к добру и злу. </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Театрализованная деятельность помогает ребенку преодолеть робость, неуверенность в себе, застенчивость. В театрализованной игре осуществляется эмоциональное развитие: дети знакомятся с чувствами, настр</w:t>
      </w:r>
      <w:r w:rsidR="00AA0CC5" w:rsidRPr="008E24EC">
        <w:rPr>
          <w:rFonts w:ascii="Times New Roman" w:eastAsia="Times New Roman" w:hAnsi="Times New Roman" w:cs="Times New Roman"/>
          <w:color w:val="181818"/>
          <w:sz w:val="28"/>
          <w:szCs w:val="28"/>
          <w:lang w:eastAsia="ru-RU"/>
        </w:rPr>
        <w:t>оениями героев</w:t>
      </w:r>
      <w:r w:rsidRPr="008E24EC">
        <w:rPr>
          <w:rFonts w:ascii="Times New Roman" w:eastAsia="Times New Roman" w:hAnsi="Times New Roman" w:cs="Times New Roman"/>
          <w:color w:val="181818"/>
          <w:sz w:val="28"/>
          <w:szCs w:val="28"/>
          <w:lang w:eastAsia="ru-RU"/>
        </w:rPr>
        <w:t>, театр помогает ребенку развиваться всесторонне.</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w:t>
      </w:r>
    </w:p>
    <w:p w:rsidR="00980729"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w:t>
      </w:r>
      <w:r w:rsidR="00980729" w:rsidRPr="008E24EC">
        <w:rPr>
          <w:rFonts w:ascii="Times New Roman" w:eastAsia="Times New Roman" w:hAnsi="Times New Roman" w:cs="Times New Roman"/>
          <w:color w:val="181818"/>
          <w:sz w:val="28"/>
          <w:szCs w:val="28"/>
          <w:lang w:eastAsia="ru-RU"/>
        </w:rPr>
        <w:t>.</w:t>
      </w:r>
    </w:p>
    <w:p w:rsidR="00980729"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Игра наиболее </w:t>
      </w:r>
      <w:proofErr w:type="gramStart"/>
      <w:r w:rsidRPr="008E24EC">
        <w:rPr>
          <w:rFonts w:ascii="Times New Roman" w:eastAsia="Times New Roman" w:hAnsi="Times New Roman" w:cs="Times New Roman"/>
          <w:color w:val="181818"/>
          <w:sz w:val="28"/>
          <w:szCs w:val="28"/>
          <w:lang w:eastAsia="ru-RU"/>
        </w:rPr>
        <w:t>доступн</w:t>
      </w:r>
      <w:r w:rsidR="00980729" w:rsidRPr="008E24EC">
        <w:rPr>
          <w:rFonts w:ascii="Times New Roman" w:eastAsia="Times New Roman" w:hAnsi="Times New Roman" w:cs="Times New Roman"/>
          <w:color w:val="181818"/>
          <w:sz w:val="28"/>
          <w:szCs w:val="28"/>
          <w:lang w:eastAsia="ru-RU"/>
        </w:rPr>
        <w:t>ый  и</w:t>
      </w:r>
      <w:proofErr w:type="gramEnd"/>
      <w:r w:rsidR="00980729" w:rsidRPr="008E24EC">
        <w:rPr>
          <w:rFonts w:ascii="Times New Roman" w:eastAsia="Times New Roman" w:hAnsi="Times New Roman" w:cs="Times New Roman"/>
          <w:color w:val="181818"/>
          <w:sz w:val="28"/>
          <w:szCs w:val="28"/>
          <w:lang w:eastAsia="ru-RU"/>
        </w:rPr>
        <w:t xml:space="preserve"> интересный ребёнку</w:t>
      </w:r>
      <w:r w:rsidRPr="008E24EC">
        <w:rPr>
          <w:rFonts w:ascii="Times New Roman" w:eastAsia="Times New Roman" w:hAnsi="Times New Roman" w:cs="Times New Roman"/>
          <w:color w:val="181818"/>
          <w:sz w:val="28"/>
          <w:szCs w:val="28"/>
          <w:lang w:eastAsia="ru-RU"/>
        </w:rPr>
        <w:t xml:space="preserve"> способ переработки </w:t>
      </w:r>
      <w:r w:rsidR="00980729" w:rsidRPr="008E24EC">
        <w:rPr>
          <w:rFonts w:ascii="Times New Roman" w:eastAsia="Times New Roman" w:hAnsi="Times New Roman" w:cs="Times New Roman"/>
          <w:color w:val="181818"/>
          <w:sz w:val="28"/>
          <w:szCs w:val="28"/>
          <w:lang w:eastAsia="ru-RU"/>
        </w:rPr>
        <w:t>. У</w:t>
      </w:r>
      <w:r w:rsidRPr="008E24EC">
        <w:rPr>
          <w:rFonts w:ascii="Times New Roman" w:eastAsia="Times New Roman" w:hAnsi="Times New Roman" w:cs="Times New Roman"/>
          <w:color w:val="181818"/>
          <w:sz w:val="28"/>
          <w:szCs w:val="28"/>
          <w:lang w:eastAsia="ru-RU"/>
        </w:rPr>
        <w:t>мение представлять героя произведен</w:t>
      </w:r>
      <w:r w:rsidR="00980729" w:rsidRPr="008E24EC">
        <w:rPr>
          <w:rFonts w:ascii="Times New Roman" w:eastAsia="Times New Roman" w:hAnsi="Times New Roman" w:cs="Times New Roman"/>
          <w:color w:val="181818"/>
          <w:sz w:val="28"/>
          <w:szCs w:val="28"/>
          <w:lang w:eastAsia="ru-RU"/>
        </w:rPr>
        <w:t>ия, его переживания, обстановку</w:t>
      </w:r>
      <w:r w:rsidRPr="008E24EC">
        <w:rPr>
          <w:rFonts w:ascii="Times New Roman" w:eastAsia="Times New Roman" w:hAnsi="Times New Roman" w:cs="Times New Roman"/>
          <w:color w:val="181818"/>
          <w:sz w:val="28"/>
          <w:szCs w:val="28"/>
          <w:lang w:eastAsia="ru-RU"/>
        </w:rPr>
        <w:t xml:space="preserve">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способность мыслить. </w:t>
      </w:r>
    </w:p>
    <w:p w:rsidR="00980729"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Для исполнения роли ребенок должен владеть разнообразными изобразительными средствами (мимикой, телодвижениями, жестами, выра</w:t>
      </w:r>
      <w:r w:rsidR="00980729" w:rsidRPr="008E24EC">
        <w:rPr>
          <w:rFonts w:ascii="Times New Roman" w:eastAsia="Times New Roman" w:hAnsi="Times New Roman" w:cs="Times New Roman"/>
          <w:color w:val="181818"/>
          <w:sz w:val="28"/>
          <w:szCs w:val="28"/>
          <w:lang w:eastAsia="ru-RU"/>
        </w:rPr>
        <w:t>зительной</w:t>
      </w:r>
      <w:r w:rsidRPr="008E24EC">
        <w:rPr>
          <w:rFonts w:ascii="Times New Roman" w:eastAsia="Times New Roman" w:hAnsi="Times New Roman" w:cs="Times New Roman"/>
          <w:color w:val="181818"/>
          <w:sz w:val="28"/>
          <w:szCs w:val="28"/>
          <w:lang w:eastAsia="ru-RU"/>
        </w:rPr>
        <w:t xml:space="preserve"> речью и т.п.). </w:t>
      </w:r>
    </w:p>
    <w:p w:rsidR="00980729"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Все эти показатели не складываются стихийно, а формируются в ходе воспитательно-образовательной работы. Она имеет большое значение для развития личности ребенка дошкольника. Ребенок осознает себя, учится желать и подчинять жел</w:t>
      </w:r>
      <w:r w:rsidR="00980729" w:rsidRPr="008E24EC">
        <w:rPr>
          <w:rFonts w:ascii="Times New Roman" w:eastAsia="Times New Roman" w:hAnsi="Times New Roman" w:cs="Times New Roman"/>
          <w:color w:val="181818"/>
          <w:sz w:val="28"/>
          <w:szCs w:val="28"/>
          <w:lang w:eastAsia="ru-RU"/>
        </w:rPr>
        <w:t xml:space="preserve">анию свои </w:t>
      </w:r>
      <w:proofErr w:type="gramStart"/>
      <w:r w:rsidR="00980729" w:rsidRPr="008E24EC">
        <w:rPr>
          <w:rFonts w:ascii="Times New Roman" w:eastAsia="Times New Roman" w:hAnsi="Times New Roman" w:cs="Times New Roman"/>
          <w:color w:val="181818"/>
          <w:sz w:val="28"/>
          <w:szCs w:val="28"/>
          <w:lang w:eastAsia="ru-RU"/>
        </w:rPr>
        <w:t xml:space="preserve">мимолетные </w:t>
      </w:r>
      <w:r w:rsidRPr="008E24EC">
        <w:rPr>
          <w:rFonts w:ascii="Times New Roman" w:eastAsia="Times New Roman" w:hAnsi="Times New Roman" w:cs="Times New Roman"/>
          <w:color w:val="181818"/>
          <w:sz w:val="28"/>
          <w:szCs w:val="28"/>
          <w:lang w:eastAsia="ru-RU"/>
        </w:rPr>
        <w:t xml:space="preserve"> стремления</w:t>
      </w:r>
      <w:proofErr w:type="gramEnd"/>
      <w:r w:rsidRPr="008E24EC">
        <w:rPr>
          <w:rFonts w:ascii="Times New Roman" w:eastAsia="Times New Roman" w:hAnsi="Times New Roman" w:cs="Times New Roman"/>
          <w:color w:val="181818"/>
          <w:sz w:val="28"/>
          <w:szCs w:val="28"/>
          <w:lang w:eastAsia="ru-RU"/>
        </w:rPr>
        <w:t>; учится действовать, подчиняя свои действия определенному образцу, правилу поведения, учится жить, проживая жизни своих героев, любя или не любя их</w:t>
      </w:r>
      <w:r w:rsidR="00980729" w:rsidRPr="008E24EC">
        <w:rPr>
          <w:rFonts w:ascii="Times New Roman" w:eastAsia="Times New Roman" w:hAnsi="Times New Roman" w:cs="Times New Roman"/>
          <w:color w:val="181818"/>
          <w:sz w:val="28"/>
          <w:szCs w:val="28"/>
          <w:lang w:eastAsia="ru-RU"/>
        </w:rPr>
        <w:t>.</w:t>
      </w:r>
    </w:p>
    <w:p w:rsidR="004F2610"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Участвуя в театрализованных играх, дети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w:t>
      </w:r>
      <w:r w:rsidRPr="008E24EC">
        <w:rPr>
          <w:rFonts w:ascii="Times New Roman" w:eastAsia="Times New Roman" w:hAnsi="Times New Roman" w:cs="Times New Roman"/>
          <w:color w:val="181818"/>
          <w:sz w:val="28"/>
          <w:szCs w:val="28"/>
          <w:lang w:eastAsia="ru-RU"/>
        </w:rPr>
        <w:lastRenderedPageBreak/>
        <w:t>или театральная постано</w:t>
      </w:r>
      <w:r w:rsidR="004F2610" w:rsidRPr="008E24EC">
        <w:rPr>
          <w:rFonts w:ascii="Times New Roman" w:eastAsia="Times New Roman" w:hAnsi="Times New Roman" w:cs="Times New Roman"/>
          <w:color w:val="181818"/>
          <w:sz w:val="28"/>
          <w:szCs w:val="28"/>
          <w:lang w:eastAsia="ru-RU"/>
        </w:rPr>
        <w:t xml:space="preserve">вка, представляет </w:t>
      </w:r>
      <w:proofErr w:type="gramStart"/>
      <w:r w:rsidR="004F2610" w:rsidRPr="008E24EC">
        <w:rPr>
          <w:rFonts w:ascii="Times New Roman" w:eastAsia="Times New Roman" w:hAnsi="Times New Roman" w:cs="Times New Roman"/>
          <w:color w:val="181818"/>
          <w:sz w:val="28"/>
          <w:szCs w:val="28"/>
          <w:lang w:eastAsia="ru-RU"/>
        </w:rPr>
        <w:t xml:space="preserve">самый </w:t>
      </w:r>
      <w:r w:rsidRPr="008E24EC">
        <w:rPr>
          <w:rFonts w:ascii="Times New Roman" w:eastAsia="Times New Roman" w:hAnsi="Times New Roman" w:cs="Times New Roman"/>
          <w:color w:val="181818"/>
          <w:sz w:val="28"/>
          <w:szCs w:val="28"/>
          <w:lang w:eastAsia="ru-RU"/>
        </w:rPr>
        <w:t xml:space="preserve"> распространенный</w:t>
      </w:r>
      <w:proofErr w:type="gramEnd"/>
      <w:r w:rsidRPr="008E24EC">
        <w:rPr>
          <w:rFonts w:ascii="Times New Roman" w:eastAsia="Times New Roman" w:hAnsi="Times New Roman" w:cs="Times New Roman"/>
          <w:color w:val="181818"/>
          <w:sz w:val="28"/>
          <w:szCs w:val="28"/>
          <w:lang w:eastAsia="ru-RU"/>
        </w:rPr>
        <w:t xml:space="preserve"> вид детского творчества. </w:t>
      </w:r>
    </w:p>
    <w:p w:rsidR="004F2610"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Дети сами сочиняют, импровизируют роли, инсценируют какой-нибудь готовый литературный материал</w:t>
      </w:r>
      <w:r w:rsidR="004F2610" w:rsidRPr="008E24EC">
        <w:rPr>
          <w:rFonts w:ascii="Times New Roman" w:eastAsia="Times New Roman" w:hAnsi="Times New Roman" w:cs="Times New Roman"/>
          <w:color w:val="181818"/>
          <w:sz w:val="28"/>
          <w:szCs w:val="28"/>
          <w:lang w:eastAsia="ru-RU"/>
        </w:rPr>
        <w:t>.</w:t>
      </w:r>
      <w:r w:rsidRPr="008E24EC">
        <w:rPr>
          <w:rFonts w:ascii="Times New Roman" w:eastAsia="Times New Roman" w:hAnsi="Times New Roman" w:cs="Times New Roman"/>
          <w:color w:val="181818"/>
          <w:sz w:val="28"/>
          <w:szCs w:val="28"/>
          <w:lang w:eastAsia="ru-RU"/>
        </w:rPr>
        <w:t xml:space="preserve"> Умело поставленные воспитателем вопросы при подготовке к игре побуждают детей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w:t>
      </w:r>
      <w:proofErr w:type="gramStart"/>
      <w:r w:rsidRPr="008E24EC">
        <w:rPr>
          <w:rFonts w:ascii="Times New Roman" w:eastAsia="Times New Roman" w:hAnsi="Times New Roman" w:cs="Times New Roman"/>
          <w:color w:val="181818"/>
          <w:sz w:val="28"/>
          <w:szCs w:val="28"/>
          <w:lang w:eastAsia="ru-RU"/>
        </w:rPr>
        <w:t>речи</w:t>
      </w:r>
      <w:r w:rsidR="004F2610" w:rsidRPr="008E24EC">
        <w:rPr>
          <w:rFonts w:ascii="Times New Roman" w:eastAsia="Times New Roman" w:hAnsi="Times New Roman" w:cs="Times New Roman"/>
          <w:color w:val="181818"/>
          <w:sz w:val="28"/>
          <w:szCs w:val="28"/>
          <w:lang w:eastAsia="ru-RU"/>
        </w:rPr>
        <w:t xml:space="preserve"> </w:t>
      </w:r>
      <w:r w:rsidRPr="008E24EC">
        <w:rPr>
          <w:rFonts w:ascii="Times New Roman" w:eastAsia="Times New Roman" w:hAnsi="Times New Roman" w:cs="Times New Roman"/>
          <w:color w:val="181818"/>
          <w:sz w:val="28"/>
          <w:szCs w:val="28"/>
          <w:lang w:eastAsia="ru-RU"/>
        </w:rPr>
        <w:t>.</w:t>
      </w:r>
      <w:proofErr w:type="gramEnd"/>
      <w:r w:rsidRPr="008E24EC">
        <w:rPr>
          <w:rFonts w:ascii="Times New Roman" w:eastAsia="Times New Roman" w:hAnsi="Times New Roman" w:cs="Times New Roman"/>
          <w:color w:val="181818"/>
          <w:sz w:val="28"/>
          <w:szCs w:val="28"/>
          <w:lang w:eastAsia="ru-RU"/>
        </w:rPr>
        <w:t xml:space="preserve"> </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Все это, несомненно, способствует развитию речи, умению вести диалог и передавать свои впечатления в монологической форме.</w:t>
      </w:r>
    </w:p>
    <w:p w:rsidR="004F2610" w:rsidRPr="008E24EC" w:rsidRDefault="004F2610"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p>
    <w:p w:rsidR="00E25BAC" w:rsidRPr="008E24EC" w:rsidRDefault="00DD37FC" w:rsidP="00E25BAC">
      <w:pPr>
        <w:shd w:val="clear" w:color="auto" w:fill="FFFFFF"/>
        <w:spacing w:before="120" w:after="120" w:line="252" w:lineRule="atLeast"/>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xml:space="preserve">                  </w:t>
      </w:r>
      <w:r w:rsidR="00E25BAC" w:rsidRPr="008E24EC">
        <w:rPr>
          <w:rFonts w:ascii="Times New Roman" w:eastAsia="Times New Roman" w:hAnsi="Times New Roman" w:cs="Times New Roman"/>
          <w:color w:val="000000"/>
          <w:sz w:val="28"/>
          <w:szCs w:val="28"/>
          <w:lang w:eastAsia="ru-RU"/>
        </w:rPr>
        <w:t>Понятие и виды театрализованных игр.</w:t>
      </w:r>
    </w:p>
    <w:p w:rsidR="002235A9"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000000"/>
          <w:sz w:val="28"/>
          <w:szCs w:val="28"/>
          <w:lang w:eastAsia="ru-RU"/>
        </w:rPr>
      </w:pPr>
      <w:r w:rsidRPr="008E24EC">
        <w:rPr>
          <w:rFonts w:ascii="Times New Roman" w:eastAsia="Times New Roman" w:hAnsi="Times New Roman" w:cs="Times New Roman"/>
          <w:color w:val="000000"/>
          <w:sz w:val="28"/>
          <w:szCs w:val="28"/>
          <w:lang w:eastAsia="ru-RU"/>
        </w:rPr>
        <w:t xml:space="preserve">В педагогической литературе, авторы приводят разные квалификации театрализованных игр. </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Остановимся на классификации Артемова Л.В., который предлагает классифицировать их в зависимости от ведущих способов эмоц</w:t>
      </w:r>
      <w:r w:rsidR="002235A9" w:rsidRPr="008E24EC">
        <w:rPr>
          <w:rFonts w:ascii="Times New Roman" w:eastAsia="Times New Roman" w:hAnsi="Times New Roman" w:cs="Times New Roman"/>
          <w:color w:val="000000"/>
          <w:sz w:val="28"/>
          <w:szCs w:val="28"/>
          <w:lang w:eastAsia="ru-RU"/>
        </w:rPr>
        <w:t xml:space="preserve">иональной выразительности </w:t>
      </w:r>
      <w:r w:rsidRPr="008E24EC">
        <w:rPr>
          <w:rFonts w:ascii="Times New Roman" w:eastAsia="Times New Roman" w:hAnsi="Times New Roman" w:cs="Times New Roman"/>
          <w:color w:val="000000"/>
          <w:sz w:val="28"/>
          <w:szCs w:val="28"/>
          <w:lang w:eastAsia="ru-RU"/>
        </w:rPr>
        <w:t>на: игры-драматизации и режиссерские игры.</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 интонацию, мимику, пантомиму.</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Видами драматизации являются</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игры-имитации образов животных, людей, литературных персонажей;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ролевые диалоги на основе текста;</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инсценировки произведений;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постановки спектаклей по одному или нескольким произведениям;</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игры-импровизации с разыгрыванием сюжета (или нескольких сюжетов) без предварительной подготовки.</w:t>
      </w:r>
    </w:p>
    <w:p w:rsidR="004F2610"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000000"/>
          <w:sz w:val="28"/>
          <w:szCs w:val="28"/>
          <w:lang w:eastAsia="ru-RU"/>
        </w:rPr>
      </w:pPr>
      <w:r w:rsidRPr="008E24EC">
        <w:rPr>
          <w:rFonts w:ascii="Times New Roman" w:eastAsia="Times New Roman" w:hAnsi="Times New Roman" w:cs="Times New Roman"/>
          <w:color w:val="000000"/>
          <w:sz w:val="28"/>
          <w:szCs w:val="28"/>
          <w:lang w:eastAsia="ru-RU"/>
        </w:rPr>
        <w:t xml:space="preserve">В режиссерской игре «артистами» являются игрушки или их заместители, а ребенок, организуя деятельность как «сценарист и режиссер», управляет «артистами». </w:t>
      </w:r>
    </w:p>
    <w:p w:rsidR="002235A9" w:rsidRPr="008E24EC" w:rsidRDefault="002235A9"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p>
    <w:p w:rsidR="00E25BAC" w:rsidRPr="008E24EC" w:rsidRDefault="00E25BAC" w:rsidP="00E25BAC">
      <w:pPr>
        <w:shd w:val="clear" w:color="auto" w:fill="FFFFFF"/>
        <w:spacing w:after="0" w:line="252" w:lineRule="atLeast"/>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Виды режиссерских игр определяются в соответствии с разнообразием театров, используемых в детском саду:</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настольный,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lastRenderedPageBreak/>
        <w:t>                </w:t>
      </w:r>
      <w:r w:rsidRPr="008E24EC">
        <w:rPr>
          <w:rFonts w:ascii="Times New Roman" w:eastAsia="Times New Roman" w:hAnsi="Times New Roman" w:cs="Times New Roman"/>
          <w:noProof/>
          <w:color w:val="181818"/>
          <w:sz w:val="28"/>
          <w:szCs w:val="28"/>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2876550" cy="1914525"/>
            <wp:effectExtent l="0" t="0" r="0" b="9525"/>
            <wp:wrapSquare wrapText="bothSides"/>
            <wp:docPr id="1" name="Рисунок 1" descr="https://ds65-schel.edumsko.ru/uploads/2200/2135/section/229340/1_Ugolki_teatralizovannoj_deyatel_nosti_2018/IMG_3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65-schel.edumsko.ru/uploads/2200/2135/section/229340/1_Ugolki_teatralizovannoj_deyatel_nosti_2018/IMG_35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4EC">
        <w:rPr>
          <w:rFonts w:ascii="Times New Roman" w:eastAsia="Times New Roman" w:hAnsi="Times New Roman" w:cs="Times New Roman"/>
          <w:color w:val="000000"/>
          <w:sz w:val="28"/>
          <w:szCs w:val="28"/>
          <w:lang w:eastAsia="ru-RU"/>
        </w:rPr>
        <w:t>плоскостной и объемный,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кукольный (бибабо, пальчиковый, марионеток) и т.д.</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катушечный;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w:t>
      </w:r>
      <w:proofErr w:type="spellStart"/>
      <w:r w:rsidRPr="008E24EC">
        <w:rPr>
          <w:rFonts w:ascii="Times New Roman" w:eastAsia="Times New Roman" w:hAnsi="Times New Roman" w:cs="Times New Roman"/>
          <w:color w:val="000000"/>
          <w:sz w:val="28"/>
          <w:szCs w:val="28"/>
          <w:lang w:eastAsia="ru-RU"/>
        </w:rPr>
        <w:t>ложковый</w:t>
      </w:r>
      <w:proofErr w:type="spellEnd"/>
      <w:r w:rsidRPr="008E24EC">
        <w:rPr>
          <w:rFonts w:ascii="Times New Roman" w:eastAsia="Times New Roman" w:hAnsi="Times New Roman" w:cs="Times New Roman"/>
          <w:color w:val="000000"/>
          <w:sz w:val="28"/>
          <w:szCs w:val="28"/>
          <w:lang w:eastAsia="ru-RU"/>
        </w:rPr>
        <w:t>;</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баночный;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                кулачковый и т.д.</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000000"/>
          <w:sz w:val="28"/>
          <w:szCs w:val="28"/>
          <w:lang w:eastAsia="ru-RU"/>
        </w:rPr>
        <w:t>В них ребенок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w:t>
      </w:r>
    </w:p>
    <w:p w:rsidR="00E25BAC" w:rsidRPr="008E24EC" w:rsidRDefault="00E25BAC" w:rsidP="00E25BAC">
      <w:pPr>
        <w:shd w:val="clear" w:color="auto" w:fill="FFFFFF"/>
        <w:spacing w:after="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Следует отметить, что лишь комплексный подход к организации </w:t>
      </w:r>
      <w:proofErr w:type="spellStart"/>
      <w:r w:rsidRPr="008E24EC">
        <w:rPr>
          <w:rFonts w:ascii="Times New Roman" w:eastAsia="Times New Roman" w:hAnsi="Times New Roman" w:cs="Times New Roman"/>
          <w:color w:val="181818"/>
          <w:sz w:val="28"/>
          <w:szCs w:val="28"/>
          <w:lang w:eastAsia="ru-RU"/>
        </w:rPr>
        <w:t>те</w:t>
      </w:r>
      <w:r w:rsidR="004F2610" w:rsidRPr="008E24EC">
        <w:rPr>
          <w:rFonts w:ascii="Times New Roman" w:eastAsia="Times New Roman" w:hAnsi="Times New Roman" w:cs="Times New Roman"/>
          <w:color w:val="181818"/>
          <w:sz w:val="28"/>
          <w:szCs w:val="28"/>
          <w:lang w:eastAsia="ru-RU"/>
        </w:rPr>
        <w:t>от</w:t>
      </w:r>
      <w:r w:rsidRPr="008E24EC">
        <w:rPr>
          <w:rFonts w:ascii="Times New Roman" w:eastAsia="Times New Roman" w:hAnsi="Times New Roman" w:cs="Times New Roman"/>
          <w:color w:val="181818"/>
          <w:sz w:val="28"/>
          <w:szCs w:val="28"/>
          <w:lang w:eastAsia="ru-RU"/>
        </w:rPr>
        <w:t>рализованной</w:t>
      </w:r>
      <w:proofErr w:type="spellEnd"/>
      <w:r w:rsidRPr="008E24EC">
        <w:rPr>
          <w:rFonts w:ascii="Times New Roman" w:eastAsia="Times New Roman" w:hAnsi="Times New Roman" w:cs="Times New Roman"/>
          <w:color w:val="181818"/>
          <w:sz w:val="28"/>
          <w:szCs w:val="28"/>
          <w:lang w:eastAsia="ru-RU"/>
        </w:rPr>
        <w:t xml:space="preserve"> деятельности обуславливает ее эффективность в развит</w:t>
      </w:r>
      <w:r w:rsidR="004F2610" w:rsidRPr="008E24EC">
        <w:rPr>
          <w:rFonts w:ascii="Times New Roman" w:eastAsia="Times New Roman" w:hAnsi="Times New Roman" w:cs="Times New Roman"/>
          <w:color w:val="181818"/>
          <w:sz w:val="28"/>
          <w:szCs w:val="28"/>
          <w:lang w:eastAsia="ru-RU"/>
        </w:rPr>
        <w:t>ии речи и творческого воображен</w:t>
      </w:r>
      <w:r w:rsidRPr="008E24EC">
        <w:rPr>
          <w:rFonts w:ascii="Times New Roman" w:eastAsia="Times New Roman" w:hAnsi="Times New Roman" w:cs="Times New Roman"/>
          <w:color w:val="181818"/>
          <w:sz w:val="28"/>
          <w:szCs w:val="28"/>
          <w:lang w:eastAsia="ru-RU"/>
        </w:rPr>
        <w:t>ия детей.</w:t>
      </w:r>
    </w:p>
    <w:p w:rsidR="00E25BAC" w:rsidRPr="008E24EC" w:rsidRDefault="00E25BAC" w:rsidP="00E25BAC">
      <w:pPr>
        <w:shd w:val="clear" w:color="auto" w:fill="FFFFFF"/>
        <w:spacing w:before="240" w:after="360" w:line="252" w:lineRule="atLeast"/>
        <w:ind w:firstLine="567"/>
        <w:jc w:val="both"/>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Таким образом, можно сделать вывод, что театрализованная деятельность даёт возможность использовать её как сильное, но ненавязчивое педагогическое средство развитию речи, ведь ребенок чувствует себя во время театрализованных игр раскованно и свободно.</w:t>
      </w:r>
    </w:p>
    <w:p w:rsidR="00E25BAC" w:rsidRPr="008E24EC" w:rsidRDefault="00E25BAC" w:rsidP="00E25BAC">
      <w:pPr>
        <w:shd w:val="clear" w:color="auto" w:fill="FFFFFF"/>
        <w:spacing w:after="0" w:line="252" w:lineRule="atLeast"/>
        <w:ind w:firstLine="567"/>
        <w:jc w:val="center"/>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 xml:space="preserve">И хотелось бы, закончить словами </w:t>
      </w:r>
      <w:proofErr w:type="gramStart"/>
      <w:r w:rsidRPr="008E24EC">
        <w:rPr>
          <w:rFonts w:ascii="Times New Roman" w:eastAsia="Times New Roman" w:hAnsi="Times New Roman" w:cs="Times New Roman"/>
          <w:color w:val="181818"/>
          <w:sz w:val="28"/>
          <w:szCs w:val="28"/>
          <w:lang w:eastAsia="ru-RU"/>
        </w:rPr>
        <w:t>Л.С</w:t>
      </w:r>
      <w:proofErr w:type="gramEnd"/>
      <w:r w:rsidRPr="008E24EC">
        <w:rPr>
          <w:rFonts w:ascii="Times New Roman" w:eastAsia="Times New Roman" w:hAnsi="Times New Roman" w:cs="Times New Roman"/>
          <w:color w:val="181818"/>
          <w:sz w:val="28"/>
          <w:szCs w:val="28"/>
          <w:lang w:eastAsia="ru-RU"/>
        </w:rPr>
        <w:t xml:space="preserve"> Выготского:</w:t>
      </w:r>
    </w:p>
    <w:p w:rsidR="00D15AEA" w:rsidRPr="008E24EC" w:rsidRDefault="00E25BAC" w:rsidP="00DD37FC">
      <w:pPr>
        <w:shd w:val="clear" w:color="auto" w:fill="FFFFFF"/>
        <w:spacing w:after="0" w:line="252" w:lineRule="atLeast"/>
        <w:ind w:firstLine="567"/>
        <w:jc w:val="center"/>
        <w:rPr>
          <w:rFonts w:ascii="Times New Roman" w:eastAsia="Times New Roman" w:hAnsi="Times New Roman" w:cs="Times New Roman"/>
          <w:color w:val="181818"/>
          <w:sz w:val="28"/>
          <w:szCs w:val="28"/>
          <w:lang w:eastAsia="ru-RU"/>
        </w:rPr>
      </w:pPr>
      <w:r w:rsidRPr="008E24EC">
        <w:rPr>
          <w:rFonts w:ascii="Times New Roman" w:eastAsia="Times New Roman" w:hAnsi="Times New Roman" w:cs="Times New Roman"/>
          <w:color w:val="181818"/>
          <w:sz w:val="28"/>
          <w:szCs w:val="28"/>
          <w:lang w:eastAsia="ru-RU"/>
        </w:rPr>
        <w:t>«Необходимо расширять опыт ребенка, если мы хотим создать достаточно прочные основы его</w:t>
      </w:r>
      <w:r w:rsidR="002235A9" w:rsidRPr="008E24EC">
        <w:rPr>
          <w:rFonts w:ascii="Times New Roman" w:eastAsia="Times New Roman" w:hAnsi="Times New Roman" w:cs="Times New Roman"/>
          <w:color w:val="181818"/>
          <w:sz w:val="28"/>
          <w:szCs w:val="28"/>
          <w:lang w:eastAsia="ru-RU"/>
        </w:rPr>
        <w:t xml:space="preserve"> творческой деятельности.</w:t>
      </w:r>
    </w:p>
    <w:p w:rsidR="00DD37FC" w:rsidRPr="008E24EC" w:rsidRDefault="00DD37FC" w:rsidP="00DD37FC">
      <w:pPr>
        <w:shd w:val="clear" w:color="auto" w:fill="FFFFFF"/>
        <w:spacing w:after="0" w:line="252" w:lineRule="atLeast"/>
        <w:ind w:firstLine="567"/>
        <w:jc w:val="center"/>
        <w:rPr>
          <w:rFonts w:ascii="Times New Roman" w:eastAsia="Times New Roman" w:hAnsi="Times New Roman" w:cs="Times New Roman"/>
          <w:color w:val="181818"/>
          <w:sz w:val="28"/>
          <w:szCs w:val="28"/>
          <w:lang w:eastAsia="ru-RU"/>
        </w:rPr>
      </w:pPr>
    </w:p>
    <w:p w:rsidR="00D15AEA" w:rsidRPr="008E24EC" w:rsidRDefault="00D15AEA" w:rsidP="00E638E1">
      <w:pPr>
        <w:shd w:val="clear" w:color="auto" w:fill="FFFFFF"/>
        <w:spacing w:after="0" w:line="240" w:lineRule="auto"/>
        <w:ind w:firstLine="710"/>
        <w:jc w:val="both"/>
        <w:rPr>
          <w:rFonts w:ascii="Times New Roman" w:hAnsi="Times New Roman" w:cs="Times New Roman"/>
          <w:color w:val="333333"/>
          <w:sz w:val="28"/>
          <w:szCs w:val="28"/>
          <w:shd w:val="clear" w:color="auto" w:fill="FFFFFF"/>
        </w:rPr>
      </w:pPr>
    </w:p>
    <w:sectPr w:rsidR="00D15AEA" w:rsidRPr="008E2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A9F"/>
    <w:multiLevelType w:val="multilevel"/>
    <w:tmpl w:val="14E2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60EBA"/>
    <w:multiLevelType w:val="multilevel"/>
    <w:tmpl w:val="4FC8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280460"/>
    <w:multiLevelType w:val="multilevel"/>
    <w:tmpl w:val="2FEA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F175D"/>
    <w:multiLevelType w:val="multilevel"/>
    <w:tmpl w:val="EE4A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043517"/>
    <w:multiLevelType w:val="multilevel"/>
    <w:tmpl w:val="FA4A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D4D14"/>
    <w:multiLevelType w:val="multilevel"/>
    <w:tmpl w:val="99DC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F57772"/>
    <w:multiLevelType w:val="multilevel"/>
    <w:tmpl w:val="68F8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11147">
    <w:abstractNumId w:val="6"/>
  </w:num>
  <w:num w:numId="2" w16cid:durableId="1027104489">
    <w:abstractNumId w:val="0"/>
  </w:num>
  <w:num w:numId="3" w16cid:durableId="1808206449">
    <w:abstractNumId w:val="1"/>
  </w:num>
  <w:num w:numId="4" w16cid:durableId="1420176634">
    <w:abstractNumId w:val="4"/>
  </w:num>
  <w:num w:numId="5" w16cid:durableId="1009717047">
    <w:abstractNumId w:val="3"/>
  </w:num>
  <w:num w:numId="6" w16cid:durableId="1708991687">
    <w:abstractNumId w:val="5"/>
  </w:num>
  <w:num w:numId="7" w16cid:durableId="1031762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46"/>
    <w:rsid w:val="001420A1"/>
    <w:rsid w:val="001B4CB2"/>
    <w:rsid w:val="00214D8B"/>
    <w:rsid w:val="002235A9"/>
    <w:rsid w:val="003C4705"/>
    <w:rsid w:val="003D412C"/>
    <w:rsid w:val="004724B1"/>
    <w:rsid w:val="004F2610"/>
    <w:rsid w:val="005963DB"/>
    <w:rsid w:val="00674A38"/>
    <w:rsid w:val="006E7C58"/>
    <w:rsid w:val="008E24EC"/>
    <w:rsid w:val="00977E8E"/>
    <w:rsid w:val="00980729"/>
    <w:rsid w:val="00AA0CC5"/>
    <w:rsid w:val="00BC5D46"/>
    <w:rsid w:val="00D0793D"/>
    <w:rsid w:val="00D14C7B"/>
    <w:rsid w:val="00D15AEA"/>
    <w:rsid w:val="00DD37FC"/>
    <w:rsid w:val="00DD56EC"/>
    <w:rsid w:val="00E25BAC"/>
    <w:rsid w:val="00E638E1"/>
    <w:rsid w:val="00F05101"/>
    <w:rsid w:val="00F75873"/>
    <w:rsid w:val="00F921A5"/>
    <w:rsid w:val="00FB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A1B4"/>
  <w15:chartTrackingRefBased/>
  <w15:docId w15:val="{93F2F849-BB50-464D-B53B-C6686624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5A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74A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74A38"/>
    <w:rPr>
      <w:rFonts w:ascii="Times New Roman" w:eastAsia="Times New Roman" w:hAnsi="Times New Roman" w:cs="Times New Roman"/>
      <w:b/>
      <w:bCs/>
      <w:sz w:val="36"/>
      <w:szCs w:val="36"/>
      <w:lang w:eastAsia="ru-RU"/>
    </w:rPr>
  </w:style>
  <w:style w:type="paragraph" w:customStyle="1" w:styleId="c2">
    <w:name w:val="c2"/>
    <w:basedOn w:val="a"/>
    <w:rsid w:val="00674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74A38"/>
  </w:style>
  <w:style w:type="paragraph" w:customStyle="1" w:styleId="c3">
    <w:name w:val="c3"/>
    <w:basedOn w:val="a"/>
    <w:rsid w:val="00674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74A38"/>
  </w:style>
  <w:style w:type="paragraph" w:customStyle="1" w:styleId="c4">
    <w:name w:val="c4"/>
    <w:basedOn w:val="a"/>
    <w:rsid w:val="00674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74A38"/>
  </w:style>
  <w:style w:type="character" w:customStyle="1" w:styleId="c5">
    <w:name w:val="c5"/>
    <w:basedOn w:val="a0"/>
    <w:rsid w:val="00674A38"/>
  </w:style>
  <w:style w:type="character" w:customStyle="1" w:styleId="c10">
    <w:name w:val="c10"/>
    <w:basedOn w:val="a0"/>
    <w:rsid w:val="00674A38"/>
  </w:style>
  <w:style w:type="character" w:styleId="a4">
    <w:name w:val="Hyperlink"/>
    <w:basedOn w:val="a0"/>
    <w:uiPriority w:val="99"/>
    <w:unhideWhenUsed/>
    <w:rsid w:val="00E25BAC"/>
    <w:rPr>
      <w:color w:val="0563C1" w:themeColor="hyperlink"/>
      <w:u w:val="single"/>
    </w:rPr>
  </w:style>
  <w:style w:type="paragraph" w:styleId="a5">
    <w:name w:val="List Paragraph"/>
    <w:basedOn w:val="a"/>
    <w:uiPriority w:val="34"/>
    <w:qFormat/>
    <w:rsid w:val="00E25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5AEA"/>
    <w:rPr>
      <w:rFonts w:asciiTheme="majorHAnsi" w:eastAsiaTheme="majorEastAsia" w:hAnsiTheme="majorHAnsi" w:cstheme="majorBidi"/>
      <w:color w:val="2E74B5" w:themeColor="accent1" w:themeShade="BF"/>
      <w:sz w:val="32"/>
      <w:szCs w:val="32"/>
    </w:rPr>
  </w:style>
  <w:style w:type="character" w:customStyle="1" w:styleId="11">
    <w:name w:val="Дата1"/>
    <w:basedOn w:val="a0"/>
    <w:rsid w:val="00D15AEA"/>
  </w:style>
  <w:style w:type="character" w:styleId="a6">
    <w:name w:val="Strong"/>
    <w:basedOn w:val="a0"/>
    <w:uiPriority w:val="22"/>
    <w:qFormat/>
    <w:rsid w:val="00D15AEA"/>
    <w:rPr>
      <w:b/>
      <w:bCs/>
    </w:rPr>
  </w:style>
  <w:style w:type="character" w:styleId="a7">
    <w:name w:val="Emphasis"/>
    <w:basedOn w:val="a0"/>
    <w:uiPriority w:val="20"/>
    <w:qFormat/>
    <w:rsid w:val="00D15AEA"/>
    <w:rPr>
      <w:i/>
      <w:iCs/>
    </w:rPr>
  </w:style>
  <w:style w:type="paragraph" w:customStyle="1" w:styleId="c16">
    <w:name w:val="c16"/>
    <w:basedOn w:val="a"/>
    <w:rsid w:val="00D15A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15A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15A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15A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15A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basedOn w:val="a"/>
    <w:uiPriority w:val="1"/>
    <w:qFormat/>
    <w:rsid w:val="004724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d-post-date">
    <w:name w:val="td-post-date"/>
    <w:basedOn w:val="a0"/>
    <w:rsid w:val="003C4705"/>
  </w:style>
  <w:style w:type="character" w:customStyle="1" w:styleId="td-nr-views-10527">
    <w:name w:val="td-nr-views-10527"/>
    <w:basedOn w:val="a0"/>
    <w:rsid w:val="003C4705"/>
  </w:style>
  <w:style w:type="character" w:customStyle="1" w:styleId="td-adspot-title">
    <w:name w:val="td-adspot-title"/>
    <w:basedOn w:val="a0"/>
    <w:rsid w:val="003C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6791">
      <w:bodyDiv w:val="1"/>
      <w:marLeft w:val="0"/>
      <w:marRight w:val="0"/>
      <w:marTop w:val="0"/>
      <w:marBottom w:val="0"/>
      <w:divBdr>
        <w:top w:val="none" w:sz="0" w:space="0" w:color="auto"/>
        <w:left w:val="none" w:sz="0" w:space="0" w:color="auto"/>
        <w:bottom w:val="none" w:sz="0" w:space="0" w:color="auto"/>
        <w:right w:val="none" w:sz="0" w:space="0" w:color="auto"/>
      </w:divBdr>
    </w:div>
    <w:div w:id="562453355">
      <w:bodyDiv w:val="1"/>
      <w:marLeft w:val="0"/>
      <w:marRight w:val="0"/>
      <w:marTop w:val="0"/>
      <w:marBottom w:val="0"/>
      <w:divBdr>
        <w:top w:val="none" w:sz="0" w:space="0" w:color="auto"/>
        <w:left w:val="none" w:sz="0" w:space="0" w:color="auto"/>
        <w:bottom w:val="none" w:sz="0" w:space="0" w:color="auto"/>
        <w:right w:val="none" w:sz="0" w:space="0" w:color="auto"/>
      </w:divBdr>
      <w:divsChild>
        <w:div w:id="1476723185">
          <w:marLeft w:val="0"/>
          <w:marRight w:val="0"/>
          <w:marTop w:val="0"/>
          <w:marBottom w:val="240"/>
          <w:divBdr>
            <w:top w:val="none" w:sz="0" w:space="0" w:color="auto"/>
            <w:left w:val="none" w:sz="0" w:space="0" w:color="auto"/>
            <w:bottom w:val="none" w:sz="0" w:space="0" w:color="auto"/>
            <w:right w:val="none" w:sz="0" w:space="0" w:color="auto"/>
          </w:divBdr>
        </w:div>
        <w:div w:id="242375963">
          <w:marLeft w:val="0"/>
          <w:marRight w:val="0"/>
          <w:marTop w:val="0"/>
          <w:marBottom w:val="240"/>
          <w:divBdr>
            <w:top w:val="none" w:sz="0" w:space="0" w:color="auto"/>
            <w:left w:val="none" w:sz="0" w:space="0" w:color="auto"/>
            <w:bottom w:val="none" w:sz="0" w:space="0" w:color="auto"/>
            <w:right w:val="none" w:sz="0" w:space="0" w:color="auto"/>
          </w:divBdr>
        </w:div>
        <w:div w:id="71120620">
          <w:marLeft w:val="0"/>
          <w:marRight w:val="0"/>
          <w:marTop w:val="0"/>
          <w:marBottom w:val="240"/>
          <w:divBdr>
            <w:top w:val="none" w:sz="0" w:space="0" w:color="auto"/>
            <w:left w:val="none" w:sz="0" w:space="0" w:color="auto"/>
            <w:bottom w:val="none" w:sz="0" w:space="0" w:color="auto"/>
            <w:right w:val="none" w:sz="0" w:space="0" w:color="auto"/>
          </w:divBdr>
        </w:div>
        <w:div w:id="150218852">
          <w:marLeft w:val="0"/>
          <w:marRight w:val="0"/>
          <w:marTop w:val="0"/>
          <w:marBottom w:val="240"/>
          <w:divBdr>
            <w:top w:val="none" w:sz="0" w:space="0" w:color="auto"/>
            <w:left w:val="none" w:sz="0" w:space="0" w:color="auto"/>
            <w:bottom w:val="none" w:sz="0" w:space="0" w:color="auto"/>
            <w:right w:val="none" w:sz="0" w:space="0" w:color="auto"/>
          </w:divBdr>
        </w:div>
      </w:divsChild>
    </w:div>
    <w:div w:id="784348763">
      <w:bodyDiv w:val="1"/>
      <w:marLeft w:val="0"/>
      <w:marRight w:val="0"/>
      <w:marTop w:val="0"/>
      <w:marBottom w:val="0"/>
      <w:divBdr>
        <w:top w:val="none" w:sz="0" w:space="0" w:color="auto"/>
        <w:left w:val="none" w:sz="0" w:space="0" w:color="auto"/>
        <w:bottom w:val="none" w:sz="0" w:space="0" w:color="auto"/>
        <w:right w:val="none" w:sz="0" w:space="0" w:color="auto"/>
      </w:divBdr>
    </w:div>
    <w:div w:id="1092551142">
      <w:bodyDiv w:val="1"/>
      <w:marLeft w:val="0"/>
      <w:marRight w:val="0"/>
      <w:marTop w:val="0"/>
      <w:marBottom w:val="0"/>
      <w:divBdr>
        <w:top w:val="none" w:sz="0" w:space="0" w:color="auto"/>
        <w:left w:val="none" w:sz="0" w:space="0" w:color="auto"/>
        <w:bottom w:val="none" w:sz="0" w:space="0" w:color="auto"/>
        <w:right w:val="none" w:sz="0" w:space="0" w:color="auto"/>
      </w:divBdr>
      <w:divsChild>
        <w:div w:id="1903174273">
          <w:marLeft w:val="180"/>
          <w:marRight w:val="180"/>
          <w:marTop w:val="0"/>
          <w:marBottom w:val="750"/>
          <w:divBdr>
            <w:top w:val="none" w:sz="0" w:space="0" w:color="auto"/>
            <w:left w:val="none" w:sz="0" w:space="0" w:color="auto"/>
            <w:bottom w:val="none" w:sz="0" w:space="0" w:color="auto"/>
            <w:right w:val="none" w:sz="0" w:space="0" w:color="auto"/>
          </w:divBdr>
          <w:divsChild>
            <w:div w:id="1796286640">
              <w:marLeft w:val="0"/>
              <w:marRight w:val="0"/>
              <w:marTop w:val="0"/>
              <w:marBottom w:val="0"/>
              <w:divBdr>
                <w:top w:val="none" w:sz="0" w:space="0" w:color="auto"/>
                <w:left w:val="none" w:sz="0" w:space="0" w:color="auto"/>
                <w:bottom w:val="none" w:sz="0" w:space="0" w:color="auto"/>
                <w:right w:val="none" w:sz="0" w:space="0" w:color="auto"/>
              </w:divBdr>
              <w:divsChild>
                <w:div w:id="1719278190">
                  <w:marLeft w:val="0"/>
                  <w:marRight w:val="0"/>
                  <w:marTop w:val="90"/>
                  <w:marBottom w:val="0"/>
                  <w:divBdr>
                    <w:top w:val="none" w:sz="0" w:space="0" w:color="auto"/>
                    <w:left w:val="none" w:sz="0" w:space="0" w:color="auto"/>
                    <w:bottom w:val="none" w:sz="0" w:space="0" w:color="auto"/>
                    <w:right w:val="none" w:sz="0" w:space="0" w:color="auto"/>
                  </w:divBdr>
                  <w:divsChild>
                    <w:div w:id="1249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5256">
      <w:bodyDiv w:val="1"/>
      <w:marLeft w:val="0"/>
      <w:marRight w:val="0"/>
      <w:marTop w:val="0"/>
      <w:marBottom w:val="0"/>
      <w:divBdr>
        <w:top w:val="none" w:sz="0" w:space="0" w:color="auto"/>
        <w:left w:val="none" w:sz="0" w:space="0" w:color="auto"/>
        <w:bottom w:val="none" w:sz="0" w:space="0" w:color="auto"/>
        <w:right w:val="none" w:sz="0" w:space="0" w:color="auto"/>
      </w:divBdr>
      <w:divsChild>
        <w:div w:id="735781972">
          <w:marLeft w:val="0"/>
          <w:marRight w:val="0"/>
          <w:marTop w:val="0"/>
          <w:marBottom w:val="0"/>
          <w:divBdr>
            <w:top w:val="none" w:sz="0" w:space="0" w:color="auto"/>
            <w:left w:val="none" w:sz="0" w:space="0" w:color="auto"/>
            <w:bottom w:val="none" w:sz="0" w:space="0" w:color="auto"/>
            <w:right w:val="none" w:sz="0" w:space="0" w:color="auto"/>
          </w:divBdr>
          <w:divsChild>
            <w:div w:id="179246896">
              <w:marLeft w:val="0"/>
              <w:marRight w:val="0"/>
              <w:marTop w:val="0"/>
              <w:marBottom w:val="0"/>
              <w:divBdr>
                <w:top w:val="none" w:sz="0" w:space="0" w:color="auto"/>
                <w:left w:val="none" w:sz="0" w:space="0" w:color="auto"/>
                <w:bottom w:val="none" w:sz="0" w:space="0" w:color="auto"/>
                <w:right w:val="none" w:sz="0" w:space="0" w:color="auto"/>
              </w:divBdr>
              <w:divsChild>
                <w:div w:id="2057314213">
                  <w:marLeft w:val="0"/>
                  <w:marRight w:val="0"/>
                  <w:marTop w:val="0"/>
                  <w:marBottom w:val="0"/>
                  <w:divBdr>
                    <w:top w:val="none" w:sz="0" w:space="0" w:color="auto"/>
                    <w:left w:val="none" w:sz="0" w:space="0" w:color="auto"/>
                    <w:bottom w:val="none" w:sz="0" w:space="0" w:color="auto"/>
                    <w:right w:val="none" w:sz="0" w:space="0" w:color="auto"/>
                  </w:divBdr>
                  <w:divsChild>
                    <w:div w:id="1892233636">
                      <w:marLeft w:val="0"/>
                      <w:marRight w:val="0"/>
                      <w:marTop w:val="0"/>
                      <w:marBottom w:val="0"/>
                      <w:divBdr>
                        <w:top w:val="none" w:sz="0" w:space="0" w:color="auto"/>
                        <w:left w:val="none" w:sz="0" w:space="0" w:color="auto"/>
                        <w:bottom w:val="none" w:sz="0" w:space="0" w:color="auto"/>
                        <w:right w:val="none" w:sz="0" w:space="0" w:color="auto"/>
                      </w:divBdr>
                      <w:divsChild>
                        <w:div w:id="1059091967">
                          <w:marLeft w:val="0"/>
                          <w:marRight w:val="0"/>
                          <w:marTop w:val="0"/>
                          <w:marBottom w:val="300"/>
                          <w:divBdr>
                            <w:top w:val="none" w:sz="0" w:space="0" w:color="auto"/>
                            <w:left w:val="none" w:sz="0" w:space="0" w:color="auto"/>
                            <w:bottom w:val="none" w:sz="0" w:space="0" w:color="auto"/>
                            <w:right w:val="none" w:sz="0" w:space="0" w:color="auto"/>
                          </w:divBdr>
                          <w:divsChild>
                            <w:div w:id="1524317794">
                              <w:marLeft w:val="0"/>
                              <w:marRight w:val="0"/>
                              <w:marTop w:val="0"/>
                              <w:marBottom w:val="0"/>
                              <w:divBdr>
                                <w:top w:val="none" w:sz="0" w:space="0" w:color="auto"/>
                                <w:left w:val="none" w:sz="0" w:space="0" w:color="auto"/>
                                <w:bottom w:val="none" w:sz="0" w:space="0" w:color="auto"/>
                                <w:right w:val="none" w:sz="0" w:space="0" w:color="auto"/>
                              </w:divBdr>
                              <w:divsChild>
                                <w:div w:id="916288439">
                                  <w:marLeft w:val="0"/>
                                  <w:marRight w:val="0"/>
                                  <w:marTop w:val="0"/>
                                  <w:marBottom w:val="0"/>
                                  <w:divBdr>
                                    <w:top w:val="none" w:sz="0" w:space="0" w:color="auto"/>
                                    <w:left w:val="none" w:sz="0" w:space="0" w:color="auto"/>
                                    <w:bottom w:val="none" w:sz="0" w:space="0" w:color="auto"/>
                                    <w:right w:val="none" w:sz="0" w:space="0" w:color="auto"/>
                                  </w:divBdr>
                                  <w:divsChild>
                                    <w:div w:id="7225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061076">
      <w:bodyDiv w:val="1"/>
      <w:marLeft w:val="0"/>
      <w:marRight w:val="0"/>
      <w:marTop w:val="0"/>
      <w:marBottom w:val="0"/>
      <w:divBdr>
        <w:top w:val="none" w:sz="0" w:space="0" w:color="auto"/>
        <w:left w:val="none" w:sz="0" w:space="0" w:color="auto"/>
        <w:bottom w:val="none" w:sz="0" w:space="0" w:color="auto"/>
        <w:right w:val="none" w:sz="0" w:space="0" w:color="auto"/>
      </w:divBdr>
    </w:div>
    <w:div w:id="1344746042">
      <w:bodyDiv w:val="1"/>
      <w:marLeft w:val="0"/>
      <w:marRight w:val="0"/>
      <w:marTop w:val="0"/>
      <w:marBottom w:val="0"/>
      <w:divBdr>
        <w:top w:val="none" w:sz="0" w:space="0" w:color="auto"/>
        <w:left w:val="none" w:sz="0" w:space="0" w:color="auto"/>
        <w:bottom w:val="none" w:sz="0" w:space="0" w:color="auto"/>
        <w:right w:val="none" w:sz="0" w:space="0" w:color="auto"/>
      </w:divBdr>
      <w:divsChild>
        <w:div w:id="1938827200">
          <w:marLeft w:val="0"/>
          <w:marRight w:val="0"/>
          <w:marTop w:val="0"/>
          <w:marBottom w:val="0"/>
          <w:divBdr>
            <w:top w:val="none" w:sz="0" w:space="0" w:color="auto"/>
            <w:left w:val="none" w:sz="0" w:space="0" w:color="auto"/>
            <w:bottom w:val="none" w:sz="0" w:space="0" w:color="auto"/>
            <w:right w:val="none" w:sz="0" w:space="0" w:color="auto"/>
          </w:divBdr>
          <w:divsChild>
            <w:div w:id="1692029834">
              <w:marLeft w:val="0"/>
              <w:marRight w:val="0"/>
              <w:marTop w:val="0"/>
              <w:marBottom w:val="240"/>
              <w:divBdr>
                <w:top w:val="none" w:sz="0" w:space="0" w:color="auto"/>
                <w:left w:val="none" w:sz="0" w:space="0" w:color="auto"/>
                <w:bottom w:val="none" w:sz="0" w:space="0" w:color="auto"/>
                <w:right w:val="none" w:sz="0" w:space="0" w:color="auto"/>
              </w:divBdr>
              <w:divsChild>
                <w:div w:id="1513717480">
                  <w:marLeft w:val="0"/>
                  <w:marRight w:val="0"/>
                  <w:marTop w:val="0"/>
                  <w:marBottom w:val="0"/>
                  <w:divBdr>
                    <w:top w:val="none" w:sz="0" w:space="0" w:color="auto"/>
                    <w:left w:val="none" w:sz="0" w:space="0" w:color="auto"/>
                    <w:bottom w:val="none" w:sz="0" w:space="0" w:color="auto"/>
                    <w:right w:val="none" w:sz="0" w:space="0" w:color="auto"/>
                  </w:divBdr>
                  <w:divsChild>
                    <w:div w:id="1444225935">
                      <w:marLeft w:val="0"/>
                      <w:marRight w:val="30"/>
                      <w:marTop w:val="0"/>
                      <w:marBottom w:val="0"/>
                      <w:divBdr>
                        <w:top w:val="none" w:sz="0" w:space="0" w:color="auto"/>
                        <w:left w:val="none" w:sz="0" w:space="0" w:color="auto"/>
                        <w:bottom w:val="none" w:sz="0" w:space="0" w:color="auto"/>
                        <w:right w:val="none" w:sz="0" w:space="0" w:color="auto"/>
                      </w:divBdr>
                    </w:div>
                    <w:div w:id="700668450">
                      <w:marLeft w:val="0"/>
                      <w:marRight w:val="30"/>
                      <w:marTop w:val="0"/>
                      <w:marBottom w:val="0"/>
                      <w:divBdr>
                        <w:top w:val="none" w:sz="0" w:space="0" w:color="auto"/>
                        <w:left w:val="none" w:sz="0" w:space="0" w:color="auto"/>
                        <w:bottom w:val="none" w:sz="0" w:space="0" w:color="auto"/>
                        <w:right w:val="none" w:sz="0" w:space="0" w:color="auto"/>
                      </w:divBdr>
                    </w:div>
                  </w:divsChild>
                </w:div>
                <w:div w:id="1205558869">
                  <w:marLeft w:val="330"/>
                  <w:marRight w:val="0"/>
                  <w:marTop w:val="0"/>
                  <w:marBottom w:val="0"/>
                  <w:divBdr>
                    <w:top w:val="none" w:sz="0" w:space="0" w:color="auto"/>
                    <w:left w:val="none" w:sz="0" w:space="0" w:color="auto"/>
                    <w:bottom w:val="none" w:sz="0" w:space="0" w:color="auto"/>
                    <w:right w:val="none" w:sz="0" w:space="0" w:color="auto"/>
                  </w:divBdr>
                </w:div>
                <w:div w:id="302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913">
          <w:marLeft w:val="0"/>
          <w:marRight w:val="0"/>
          <w:marTop w:val="315"/>
          <w:marBottom w:val="0"/>
          <w:divBdr>
            <w:top w:val="none" w:sz="0" w:space="0" w:color="auto"/>
            <w:left w:val="none" w:sz="0" w:space="0" w:color="auto"/>
            <w:bottom w:val="none" w:sz="0" w:space="0" w:color="auto"/>
            <w:right w:val="none" w:sz="0" w:space="0" w:color="auto"/>
          </w:divBdr>
          <w:divsChild>
            <w:div w:id="1174145714">
              <w:marLeft w:val="0"/>
              <w:marRight w:val="315"/>
              <w:marTop w:val="0"/>
              <w:marBottom w:val="0"/>
              <w:divBdr>
                <w:top w:val="none" w:sz="0" w:space="0" w:color="auto"/>
                <w:left w:val="none" w:sz="0" w:space="0" w:color="auto"/>
                <w:bottom w:val="none" w:sz="0" w:space="0" w:color="auto"/>
                <w:right w:val="none" w:sz="0" w:space="0" w:color="auto"/>
              </w:divBdr>
              <w:divsChild>
                <w:div w:id="217282183">
                  <w:marLeft w:val="0"/>
                  <w:marRight w:val="0"/>
                  <w:marTop w:val="0"/>
                  <w:marBottom w:val="0"/>
                  <w:divBdr>
                    <w:top w:val="none" w:sz="0" w:space="0" w:color="auto"/>
                    <w:left w:val="none" w:sz="0" w:space="0" w:color="auto"/>
                    <w:bottom w:val="none" w:sz="0" w:space="0" w:color="auto"/>
                    <w:right w:val="none" w:sz="0" w:space="0" w:color="auto"/>
                  </w:divBdr>
                </w:div>
              </w:divsChild>
            </w:div>
            <w:div w:id="1345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8021">
      <w:bodyDiv w:val="1"/>
      <w:marLeft w:val="0"/>
      <w:marRight w:val="0"/>
      <w:marTop w:val="0"/>
      <w:marBottom w:val="0"/>
      <w:divBdr>
        <w:top w:val="none" w:sz="0" w:space="0" w:color="auto"/>
        <w:left w:val="none" w:sz="0" w:space="0" w:color="auto"/>
        <w:bottom w:val="none" w:sz="0" w:space="0" w:color="auto"/>
        <w:right w:val="none" w:sz="0" w:space="0" w:color="auto"/>
      </w:divBdr>
      <w:divsChild>
        <w:div w:id="137083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Victoria Maslova</cp:lastModifiedBy>
  <cp:revision>7</cp:revision>
  <dcterms:created xsi:type="dcterms:W3CDTF">2022-08-25T16:12:00Z</dcterms:created>
  <dcterms:modified xsi:type="dcterms:W3CDTF">2025-09-22T14:38:00Z</dcterms:modified>
</cp:coreProperties>
</file>